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17CD3" w14:textId="246F4377" w:rsidR="007D383E" w:rsidRPr="00D31A21" w:rsidRDefault="00D31A21" w:rsidP="00D31A21">
      <w:pPr>
        <w:jc w:val="center"/>
        <w:rPr>
          <w:b/>
        </w:rPr>
      </w:pPr>
      <w:r w:rsidRPr="00D31A21">
        <w:rPr>
          <w:b/>
        </w:rPr>
        <w:t>PAP Axe 1</w:t>
      </w:r>
      <w:r w:rsidR="002A0BEF">
        <w:rPr>
          <w:b/>
        </w:rPr>
        <w:t xml:space="preserve"> EDC</w:t>
      </w:r>
      <w:r>
        <w:rPr>
          <w:b/>
        </w:rPr>
        <w:t xml:space="preserve"> : </w:t>
      </w:r>
      <w:r w:rsidR="002A0BEF">
        <w:rPr>
          <w:b/>
        </w:rPr>
        <w:t>compte-rendu d’une</w:t>
      </w:r>
      <w:r w:rsidR="009B4D63">
        <w:rPr>
          <w:b/>
        </w:rPr>
        <w:t xml:space="preserve"> </w:t>
      </w:r>
      <w:r>
        <w:rPr>
          <w:b/>
        </w:rPr>
        <w:t xml:space="preserve">rencontre </w:t>
      </w:r>
      <w:bookmarkStart w:id="0" w:name="_GoBack"/>
      <w:bookmarkEnd w:id="0"/>
    </w:p>
    <w:p w14:paraId="167E9919" w14:textId="77777777" w:rsidR="00FB5ADF" w:rsidRDefault="00FB5ADF" w:rsidP="00D31A21">
      <w:pPr>
        <w:jc w:val="both"/>
      </w:pPr>
    </w:p>
    <w:p w14:paraId="06455A7B" w14:textId="13BCE758" w:rsidR="00D31A21" w:rsidRDefault="00D31A21" w:rsidP="00D31A21">
      <w:pPr>
        <w:jc w:val="both"/>
      </w:pPr>
      <w:r>
        <w:t xml:space="preserve">Afin de finaliser un feedback réflexif de l’équipe accompagnante, la rencontre s’est concentrée sur une réflexion menée autour de phrases extraites des propos des Conseils de classe. </w:t>
      </w:r>
    </w:p>
    <w:p w14:paraId="26B86707" w14:textId="666EB484" w:rsidR="00D31A21" w:rsidRDefault="00D31A21" w:rsidP="00D31A21">
      <w:pPr>
        <w:jc w:val="both"/>
      </w:pPr>
      <w:r>
        <w:t>Ces phrases ont été classées en trois catégories.</w:t>
      </w:r>
    </w:p>
    <w:p w14:paraId="627D2923" w14:textId="2D029D50" w:rsidR="00D31A21" w:rsidRDefault="00D31A21" w:rsidP="00D31A21">
      <w:pPr>
        <w:jc w:val="both"/>
      </w:pPr>
      <w:r>
        <w:t xml:space="preserve">Voici quelques éléments de réflexion qui émanent des échanges : </w:t>
      </w:r>
    </w:p>
    <w:p w14:paraId="12807E01" w14:textId="77777777" w:rsidR="00D31A21" w:rsidRDefault="00D31A21" w:rsidP="00D31A21">
      <w:pPr>
        <w:jc w:val="both"/>
      </w:pPr>
    </w:p>
    <w:p w14:paraId="11C423E2" w14:textId="27AF0800" w:rsidR="00FB5ADF" w:rsidRPr="009B4D63" w:rsidRDefault="00FB5ADF" w:rsidP="00D31A21">
      <w:pPr>
        <w:pStyle w:val="Pardeliste"/>
        <w:numPr>
          <w:ilvl w:val="0"/>
          <w:numId w:val="5"/>
        </w:numPr>
        <w:jc w:val="both"/>
        <w:rPr>
          <w:b/>
        </w:rPr>
      </w:pPr>
      <w:r w:rsidRPr="009B4D63">
        <w:rPr>
          <w:b/>
        </w:rPr>
        <w:t>Groupe sur les représentations</w:t>
      </w:r>
      <w:r w:rsidR="00781674" w:rsidRPr="009B4D63">
        <w:rPr>
          <w:b/>
        </w:rPr>
        <w:t xml:space="preserve"> </w:t>
      </w:r>
      <w:r w:rsidR="009B4D63">
        <w:rPr>
          <w:b/>
        </w:rPr>
        <w:t>« </w:t>
      </w:r>
      <w:r w:rsidR="00781674" w:rsidRPr="009B4D63">
        <w:rPr>
          <w:b/>
        </w:rPr>
        <w:t>filières</w:t>
      </w:r>
      <w:r w:rsidR="009B4D63">
        <w:rPr>
          <w:b/>
        </w:rPr>
        <w:t> »</w:t>
      </w:r>
    </w:p>
    <w:p w14:paraId="2CA159BD" w14:textId="77777777" w:rsidR="00FB5ADF" w:rsidRDefault="00FB5ADF" w:rsidP="00D31A21">
      <w:pPr>
        <w:jc w:val="both"/>
      </w:pPr>
    </w:p>
    <w:p w14:paraId="44FC69D2" w14:textId="33836BDD" w:rsidR="00FB5ADF" w:rsidRDefault="00FB5ADF" w:rsidP="00D31A21">
      <w:pPr>
        <w:pStyle w:val="Pardeliste"/>
        <w:numPr>
          <w:ilvl w:val="0"/>
          <w:numId w:val="1"/>
        </w:numPr>
        <w:jc w:val="both"/>
      </w:pPr>
      <w:r>
        <w:t>Beaucoup d’éléments proviennent de notre vécu</w:t>
      </w:r>
      <w:r w:rsidR="00D31A21">
        <w:t>, et pas nécessairement d’une connaissance ou d’une prise d’information.</w:t>
      </w:r>
    </w:p>
    <w:p w14:paraId="2274860A" w14:textId="77FEC4BD" w:rsidR="00FB5ADF" w:rsidRDefault="00D31A21" w:rsidP="00D31A21">
      <w:pPr>
        <w:pStyle w:val="Pardeliste"/>
        <w:numPr>
          <w:ilvl w:val="0"/>
          <w:numId w:val="1"/>
        </w:numPr>
        <w:jc w:val="both"/>
      </w:pPr>
      <w:r>
        <w:t>Pour des informations, il existe des ressources intéressantes et pratiques comme les</w:t>
      </w:r>
      <w:r w:rsidR="00FB5ADF">
        <w:t xml:space="preserve"> programme</w:t>
      </w:r>
      <w:r>
        <w:t>s</w:t>
      </w:r>
      <w:r w:rsidR="00FB5ADF">
        <w:t xml:space="preserve">, </w:t>
      </w:r>
      <w:r>
        <w:t xml:space="preserve">les </w:t>
      </w:r>
      <w:r w:rsidR="00FB5ADF">
        <w:t>grille</w:t>
      </w:r>
      <w:r>
        <w:t>s</w:t>
      </w:r>
      <w:r w:rsidR="00FB5ADF">
        <w:t xml:space="preserve"> horaire</w:t>
      </w:r>
      <w:r>
        <w:t>s.</w:t>
      </w:r>
    </w:p>
    <w:p w14:paraId="6B4704EC" w14:textId="6390040F" w:rsidR="00FB5ADF" w:rsidRDefault="00D31A21" w:rsidP="00D31A21">
      <w:pPr>
        <w:pStyle w:val="Pardeliste"/>
        <w:numPr>
          <w:ilvl w:val="0"/>
          <w:numId w:val="1"/>
        </w:numPr>
        <w:jc w:val="both"/>
      </w:pPr>
      <w:r>
        <w:t>Un d</w:t>
      </w:r>
      <w:r w:rsidR="00FB5ADF">
        <w:t>ossier</w:t>
      </w:r>
      <w:r>
        <w:t xml:space="preserve"> a été</w:t>
      </w:r>
      <w:r w:rsidR="00FB5ADF">
        <w:t xml:space="preserve"> créé par Julie sur les </w:t>
      </w:r>
      <w:r>
        <w:t xml:space="preserve">différentes </w:t>
      </w:r>
      <w:r w:rsidR="00FB5ADF">
        <w:t>filières</w:t>
      </w:r>
      <w:r>
        <w:t>.</w:t>
      </w:r>
    </w:p>
    <w:p w14:paraId="52F4089F" w14:textId="77777777" w:rsidR="00D31A21" w:rsidRDefault="00D31A21" w:rsidP="00D31A21">
      <w:pPr>
        <w:pStyle w:val="Pardeliste"/>
        <w:numPr>
          <w:ilvl w:val="0"/>
          <w:numId w:val="1"/>
        </w:numPr>
        <w:jc w:val="both"/>
      </w:pPr>
      <w:r>
        <w:t>Un témoignage intéressant a été recueilli à l’occasion du stage d’un ancien élève de 2S. Celui-ci s’est adressé aux élèves actuels de 2S et à ses anciens enseignants.</w:t>
      </w:r>
    </w:p>
    <w:p w14:paraId="5F7BA384" w14:textId="77777777" w:rsidR="00D31A21" w:rsidRDefault="00D31A21" w:rsidP="00D31A21">
      <w:pPr>
        <w:pStyle w:val="Pardeliste"/>
        <w:numPr>
          <w:ilvl w:val="0"/>
          <w:numId w:val="1"/>
        </w:numPr>
        <w:jc w:val="both"/>
      </w:pPr>
      <w:r>
        <w:t xml:space="preserve">Il semble que </w:t>
      </w:r>
      <w:r w:rsidR="00781674">
        <w:t>se baser sur le vécu avec des élèves qui sont passés par là</w:t>
      </w:r>
      <w:r>
        <w:t xml:space="preserve"> ait un impact réel car il s’agit de</w:t>
      </w:r>
      <w:r w:rsidR="00781674">
        <w:t xml:space="preserve"> la parole du jeune à ses pairs.</w:t>
      </w:r>
    </w:p>
    <w:p w14:paraId="1E94C307" w14:textId="305757F1" w:rsidR="00FB5ADF" w:rsidRDefault="00D31A21" w:rsidP="00D31A21">
      <w:pPr>
        <w:pStyle w:val="Pardeliste"/>
        <w:numPr>
          <w:ilvl w:val="0"/>
          <w:numId w:val="1"/>
        </w:numPr>
        <w:jc w:val="both"/>
      </w:pPr>
      <w:r>
        <w:t xml:space="preserve">De plus, ces propos proviennent </w:t>
      </w:r>
      <w:r w:rsidR="00781674">
        <w:t xml:space="preserve">d’un élève qui </w:t>
      </w:r>
      <w:r>
        <w:t>a effectué un changement vers</w:t>
      </w:r>
      <w:r w:rsidR="00781674">
        <w:t xml:space="preserve"> une autre école.</w:t>
      </w:r>
    </w:p>
    <w:p w14:paraId="4C0AAF98" w14:textId="0A0B0EEE" w:rsidR="00FB5ADF" w:rsidRDefault="00D31A21" w:rsidP="00D31A21">
      <w:pPr>
        <w:pStyle w:val="Pardeliste"/>
        <w:numPr>
          <w:ilvl w:val="0"/>
          <w:numId w:val="1"/>
        </w:numPr>
        <w:jc w:val="both"/>
      </w:pPr>
      <w:r>
        <w:t>Il est également utile de consulter le</w:t>
      </w:r>
      <w:r w:rsidR="00781674">
        <w:t xml:space="preserve"> site du SeGEC, </w:t>
      </w:r>
      <w:r>
        <w:t xml:space="preserve">celui du </w:t>
      </w:r>
      <w:r w:rsidR="00781674">
        <w:t xml:space="preserve">SIEP, </w:t>
      </w:r>
      <w:r>
        <w:t xml:space="preserve">le </w:t>
      </w:r>
      <w:r w:rsidR="00781674">
        <w:t>CPMS (brochure à disposition)</w:t>
      </w:r>
    </w:p>
    <w:p w14:paraId="6B967CEF" w14:textId="49B3792D" w:rsidR="00781674" w:rsidRDefault="00D31A21" w:rsidP="00D31A21">
      <w:pPr>
        <w:pStyle w:val="Pardeliste"/>
        <w:numPr>
          <w:ilvl w:val="0"/>
          <w:numId w:val="1"/>
        </w:numPr>
        <w:jc w:val="both"/>
      </w:pPr>
      <w:r>
        <w:t>On peut aussi assurer l’</w:t>
      </w:r>
      <w:r w:rsidR="00781674">
        <w:t>accompagnement des élèves lors des salons</w:t>
      </w:r>
      <w:r>
        <w:t xml:space="preserve"> de présentation des métiers, mais il est difficile d’être partout à la fois.</w:t>
      </w:r>
    </w:p>
    <w:p w14:paraId="053C8BFE" w14:textId="77777777" w:rsidR="00D31A21" w:rsidRDefault="00D31A21" w:rsidP="009B4D63">
      <w:pPr>
        <w:pStyle w:val="Pardeliste"/>
        <w:jc w:val="both"/>
      </w:pPr>
    </w:p>
    <w:p w14:paraId="0743D935" w14:textId="51C1CF0B" w:rsidR="00781674" w:rsidRPr="009B4D63" w:rsidRDefault="00781674" w:rsidP="009B4D63">
      <w:pPr>
        <w:pStyle w:val="Pardeliste"/>
        <w:numPr>
          <w:ilvl w:val="0"/>
          <w:numId w:val="5"/>
        </w:numPr>
        <w:jc w:val="both"/>
        <w:rPr>
          <w:b/>
        </w:rPr>
      </w:pPr>
      <w:r w:rsidRPr="009B4D63">
        <w:rPr>
          <w:b/>
        </w:rPr>
        <w:t xml:space="preserve">Groupe </w:t>
      </w:r>
      <w:r w:rsidR="009B4D63" w:rsidRPr="009B4D63">
        <w:rPr>
          <w:b/>
        </w:rPr>
        <w:t>« </w:t>
      </w:r>
      <w:r w:rsidRPr="009B4D63">
        <w:rPr>
          <w:b/>
        </w:rPr>
        <w:t>phrases subjectives ou objectives</w:t>
      </w:r>
      <w:r w:rsidR="009B4D63" w:rsidRPr="009B4D63">
        <w:rPr>
          <w:b/>
        </w:rPr>
        <w:t> »</w:t>
      </w:r>
    </w:p>
    <w:p w14:paraId="50F08DCF" w14:textId="77777777" w:rsidR="00781674" w:rsidRDefault="00781674" w:rsidP="00D31A21">
      <w:pPr>
        <w:jc w:val="both"/>
      </w:pPr>
    </w:p>
    <w:p w14:paraId="344851E7" w14:textId="227CA708" w:rsidR="00B26EA3" w:rsidRDefault="009B4D63" w:rsidP="00D31A21">
      <w:pPr>
        <w:pStyle w:val="Pardeliste"/>
        <w:numPr>
          <w:ilvl w:val="0"/>
          <w:numId w:val="2"/>
        </w:numPr>
        <w:jc w:val="both"/>
      </w:pPr>
      <w:r>
        <w:t>Ces propos sont parfois d’une certaine utilité et permettent au fond d’</w:t>
      </w:r>
      <w:r w:rsidR="00B26EA3">
        <w:t>exulter</w:t>
      </w:r>
      <w:r>
        <w:t>.</w:t>
      </w:r>
    </w:p>
    <w:p w14:paraId="39348E5E" w14:textId="1F1BEE8E" w:rsidR="009B4D63" w:rsidRDefault="009B4D63" w:rsidP="009B4D63">
      <w:pPr>
        <w:pStyle w:val="Pardeliste"/>
        <w:numPr>
          <w:ilvl w:val="0"/>
          <w:numId w:val="2"/>
        </w:numPr>
        <w:jc w:val="both"/>
      </w:pPr>
      <w:r>
        <w:t>Les paroles sont échangées au sein d’un groupe qui disposent des clefs de lecture et qui peuvent donc les traduire de manière plus objective.</w:t>
      </w:r>
    </w:p>
    <w:p w14:paraId="101FED2B" w14:textId="05160052" w:rsidR="009B4D63" w:rsidRDefault="009B4D63" w:rsidP="009B4D63">
      <w:pPr>
        <w:pStyle w:val="Pardeliste"/>
        <w:numPr>
          <w:ilvl w:val="0"/>
          <w:numId w:val="2"/>
        </w:numPr>
        <w:jc w:val="both"/>
      </w:pPr>
      <w:r>
        <w:t>Les parents ne reçoivent pas de communication sous cette forme.</w:t>
      </w:r>
    </w:p>
    <w:p w14:paraId="557AD206" w14:textId="77777777" w:rsidR="00B26EA3" w:rsidRDefault="00B26EA3" w:rsidP="00D31A21">
      <w:pPr>
        <w:jc w:val="both"/>
      </w:pPr>
    </w:p>
    <w:p w14:paraId="0D93C59B" w14:textId="6D9DA962" w:rsidR="002F6FAA" w:rsidRPr="009B4D63" w:rsidRDefault="002F6FAA" w:rsidP="009B4D63">
      <w:pPr>
        <w:pStyle w:val="Pardeliste"/>
        <w:numPr>
          <w:ilvl w:val="0"/>
          <w:numId w:val="5"/>
        </w:numPr>
        <w:jc w:val="both"/>
        <w:rPr>
          <w:b/>
        </w:rPr>
      </w:pPr>
      <w:r w:rsidRPr="009B4D63">
        <w:rPr>
          <w:b/>
        </w:rPr>
        <w:t xml:space="preserve">Groupe </w:t>
      </w:r>
      <w:r w:rsidR="009B4D63">
        <w:rPr>
          <w:b/>
        </w:rPr>
        <w:t>« </w:t>
      </w:r>
      <w:r w:rsidRPr="009B4D63">
        <w:rPr>
          <w:b/>
        </w:rPr>
        <w:t>parole du jeune ou sur le jeune</w:t>
      </w:r>
      <w:r w:rsidR="009B4D63">
        <w:rPr>
          <w:b/>
        </w:rPr>
        <w:t> »</w:t>
      </w:r>
    </w:p>
    <w:p w14:paraId="791085F9" w14:textId="77777777" w:rsidR="002F6FAA" w:rsidRDefault="002F6FAA" w:rsidP="00D31A21">
      <w:pPr>
        <w:jc w:val="both"/>
      </w:pPr>
    </w:p>
    <w:p w14:paraId="46E81CFA" w14:textId="658738AF" w:rsidR="009B4D63" w:rsidRDefault="009B4D63" w:rsidP="009B4D63">
      <w:pPr>
        <w:pStyle w:val="Pardeliste"/>
        <w:numPr>
          <w:ilvl w:val="0"/>
          <w:numId w:val="7"/>
        </w:numPr>
        <w:jc w:val="both"/>
      </w:pPr>
      <w:r>
        <w:t>Il est important de collecter des informations préalablement au Conseil de classe.</w:t>
      </w:r>
    </w:p>
    <w:p w14:paraId="1AAC7813" w14:textId="195EB274" w:rsidR="009B4D63" w:rsidRDefault="009B4D63" w:rsidP="009B4D63">
      <w:pPr>
        <w:pStyle w:val="Pardeliste"/>
        <w:numPr>
          <w:ilvl w:val="0"/>
          <w:numId w:val="7"/>
        </w:numPr>
        <w:jc w:val="both"/>
      </w:pPr>
      <w:r>
        <w:t>Pour l’instant, cette collecte se fait de manière informelle.</w:t>
      </w:r>
    </w:p>
    <w:p w14:paraId="3C3005E3" w14:textId="12FAAC9A" w:rsidR="009B4D63" w:rsidRDefault="009B4D63" w:rsidP="009B4D63">
      <w:pPr>
        <w:pStyle w:val="Pardeliste"/>
        <w:numPr>
          <w:ilvl w:val="0"/>
          <w:numId w:val="7"/>
        </w:numPr>
        <w:jc w:val="both"/>
      </w:pPr>
      <w:r>
        <w:t>Les moments pour engranger les informations sont divers (activités extra-scolaire, etc.)</w:t>
      </w:r>
    </w:p>
    <w:p w14:paraId="35BC5524" w14:textId="563CF69C" w:rsidR="009B4D63" w:rsidRDefault="009B4D63" w:rsidP="009B4D63">
      <w:pPr>
        <w:pStyle w:val="Pardeliste"/>
        <w:numPr>
          <w:ilvl w:val="0"/>
          <w:numId w:val="7"/>
        </w:numPr>
        <w:jc w:val="both"/>
      </w:pPr>
      <w:r>
        <w:t xml:space="preserve">Echanger ou consigner les informations en amont du conseil de classe permet d’en faire quelque chose, alors que leur évocation lors du Conseil de classe semble </w:t>
      </w:r>
      <w:proofErr w:type="gramStart"/>
      <w:r>
        <w:t>tardif</w:t>
      </w:r>
      <w:proofErr w:type="gramEnd"/>
      <w:r>
        <w:t>.</w:t>
      </w:r>
    </w:p>
    <w:p w14:paraId="195E6B09" w14:textId="482848AA" w:rsidR="009B4D63" w:rsidRDefault="009B4D63" w:rsidP="009B4D63">
      <w:pPr>
        <w:pStyle w:val="Pardeliste"/>
        <w:numPr>
          <w:ilvl w:val="0"/>
          <w:numId w:val="7"/>
        </w:numPr>
        <w:jc w:val="both"/>
      </w:pPr>
      <w:r>
        <w:t>Sur la base d’informations, il est possible de demander au jeune d’aller à la recherche de renseignements supplémentaires en lien avec les souhaits affichés. Ainsi, des portes peuvent être ouvertes ou refermées, ce qui constitue des avancées dans la maturation du projet de parcours scolaire.</w:t>
      </w:r>
    </w:p>
    <w:p w14:paraId="51AC6BE0" w14:textId="77777777" w:rsidR="009B4D63" w:rsidRDefault="009B4D63" w:rsidP="00D31A21">
      <w:pPr>
        <w:jc w:val="both"/>
      </w:pPr>
    </w:p>
    <w:p w14:paraId="718906D4" w14:textId="77777777" w:rsidR="00633582" w:rsidRDefault="00633582" w:rsidP="00D31A21">
      <w:pPr>
        <w:jc w:val="both"/>
      </w:pPr>
    </w:p>
    <w:p w14:paraId="30D7ED26" w14:textId="77777777" w:rsidR="00633582" w:rsidRDefault="00633582" w:rsidP="00D31A21">
      <w:pPr>
        <w:jc w:val="both"/>
      </w:pPr>
    </w:p>
    <w:p w14:paraId="5A4340C4" w14:textId="6B1145A3" w:rsidR="00F860F4" w:rsidRPr="009B4D63" w:rsidRDefault="00F860F4" w:rsidP="009B4D63">
      <w:pPr>
        <w:pStyle w:val="Pardeliste"/>
        <w:numPr>
          <w:ilvl w:val="0"/>
          <w:numId w:val="5"/>
        </w:numPr>
        <w:jc w:val="both"/>
        <w:rPr>
          <w:b/>
        </w:rPr>
      </w:pPr>
      <w:r w:rsidRPr="009B4D63">
        <w:rPr>
          <w:b/>
        </w:rPr>
        <w:lastRenderedPageBreak/>
        <w:t>Indicateur d’observation</w:t>
      </w:r>
      <w:r w:rsidR="00E53D85" w:rsidRPr="009B4D63">
        <w:rPr>
          <w:b/>
        </w:rPr>
        <w:t xml:space="preserve"> des </w:t>
      </w:r>
      <w:r w:rsidR="00E91965">
        <w:rPr>
          <w:b/>
        </w:rPr>
        <w:t>Conseils de classe</w:t>
      </w:r>
      <w:r w:rsidR="00E53D85" w:rsidRPr="009B4D63">
        <w:rPr>
          <w:b/>
        </w:rPr>
        <w:t xml:space="preserve"> en 2S</w:t>
      </w:r>
    </w:p>
    <w:p w14:paraId="11002F3C" w14:textId="77777777" w:rsidR="00F860F4" w:rsidRDefault="00F860F4" w:rsidP="00D31A21">
      <w:pPr>
        <w:jc w:val="both"/>
      </w:pPr>
    </w:p>
    <w:p w14:paraId="66B1A77D" w14:textId="7C254517" w:rsidR="00633582" w:rsidRDefault="00633582" w:rsidP="00D31A21">
      <w:pPr>
        <w:jc w:val="both"/>
      </w:pPr>
      <w:r>
        <w:t>La question est de déterminer quels indicateurs les accompagnateurs vont devoir s’attacher à observer durant les conseils de classe de juin 2016 :</w:t>
      </w:r>
    </w:p>
    <w:p w14:paraId="364D4C28" w14:textId="6F04AC8B" w:rsidR="00F860F4" w:rsidRDefault="00787AEA" w:rsidP="00D31A21">
      <w:pPr>
        <w:pStyle w:val="Pardeliste"/>
        <w:numPr>
          <w:ilvl w:val="0"/>
          <w:numId w:val="4"/>
        </w:numPr>
        <w:jc w:val="both"/>
      </w:pPr>
      <w:r>
        <w:t>Mettre sur la table les attentes et les exigences des OBG en disposant,</w:t>
      </w:r>
      <w:r w:rsidR="00E74999">
        <w:t xml:space="preserve"> </w:t>
      </w:r>
      <w:r w:rsidR="00633582">
        <w:t>lors des</w:t>
      </w:r>
      <w:r w:rsidR="00E74999">
        <w:t xml:space="preserve"> conseil</w:t>
      </w:r>
      <w:r w:rsidR="00633582">
        <w:t>s</w:t>
      </w:r>
      <w:r w:rsidR="00E74999">
        <w:t xml:space="preserve"> de classe</w:t>
      </w:r>
      <w:r>
        <w:t>, de</w:t>
      </w:r>
      <w:r w:rsidR="00E74999">
        <w:t xml:space="preserve"> p</w:t>
      </w:r>
      <w:r w:rsidR="00F860F4">
        <w:t>lus d’info</w:t>
      </w:r>
      <w:r w:rsidR="00633582">
        <w:t>rmations</w:t>
      </w:r>
      <w:r w:rsidR="00F860F4">
        <w:t xml:space="preserve"> sur les grilles horaires</w:t>
      </w:r>
      <w:r>
        <w:t xml:space="preserve"> et les filières du D2.</w:t>
      </w:r>
    </w:p>
    <w:p w14:paraId="0E2E316B" w14:textId="5DA60EC2" w:rsidR="00E74999" w:rsidRDefault="00E74999" w:rsidP="00D31A21">
      <w:pPr>
        <w:pStyle w:val="Pardeliste"/>
        <w:numPr>
          <w:ilvl w:val="0"/>
          <w:numId w:val="4"/>
        </w:numPr>
        <w:jc w:val="both"/>
      </w:pPr>
      <w:r>
        <w:t xml:space="preserve">Vérifier que les professeurs </w:t>
      </w:r>
      <w:r w:rsidR="00E53D85">
        <w:t xml:space="preserve">de 2S </w:t>
      </w:r>
      <w:r>
        <w:t xml:space="preserve">sont au courant du parcours de réflexion des jeunes lors des </w:t>
      </w:r>
      <w:r w:rsidR="00E91965">
        <w:t>Conseils de classe</w:t>
      </w:r>
      <w:r>
        <w:t xml:space="preserve"> (le produit du conseil d’orientation)</w:t>
      </w:r>
    </w:p>
    <w:p w14:paraId="0DC66091" w14:textId="75C5CE6D" w:rsidR="00E53D85" w:rsidRDefault="00E53D85" w:rsidP="00D31A21">
      <w:pPr>
        <w:pStyle w:val="Pardeliste"/>
        <w:numPr>
          <w:ilvl w:val="0"/>
          <w:numId w:val="4"/>
        </w:numPr>
        <w:jc w:val="both"/>
      </w:pPr>
      <w:r>
        <w:t>Vérifier que toutes les initiatives menées pour travailler l’orientation sont explicitées</w:t>
      </w:r>
      <w:r w:rsidR="005732C3">
        <w:t> : faire une réunion d’équipe pour mont</w:t>
      </w:r>
      <w:r w:rsidR="00E91965">
        <w:t>r</w:t>
      </w:r>
      <w:r w:rsidR="005732C3">
        <w:t>er une ligne du temps du proces</w:t>
      </w:r>
      <w:r w:rsidR="00E91965">
        <w:t>sus d’orientation sur l’année. C</w:t>
      </w:r>
      <w:r w:rsidR="005732C3">
        <w:t xml:space="preserve">ette chronologie est connue des titulaires et il faudrait la communiquer aux autres pour que </w:t>
      </w:r>
      <w:r w:rsidR="00E91965">
        <w:t>tous</w:t>
      </w:r>
      <w:r w:rsidR="005732C3">
        <w:t xml:space="preserve"> puissent manifester l</w:t>
      </w:r>
      <w:r w:rsidR="00E91965">
        <w:t>eur intérêt.</w:t>
      </w:r>
    </w:p>
    <w:p w14:paraId="57BF0A65" w14:textId="77777777" w:rsidR="00781674" w:rsidRDefault="00781674" w:rsidP="00D31A21">
      <w:pPr>
        <w:jc w:val="both"/>
      </w:pPr>
    </w:p>
    <w:p w14:paraId="56FEAA98" w14:textId="77777777" w:rsidR="00FB5ADF" w:rsidRDefault="00FB5ADF" w:rsidP="00D31A21">
      <w:pPr>
        <w:jc w:val="both"/>
      </w:pPr>
    </w:p>
    <w:sectPr w:rsidR="00FB5ADF" w:rsidSect="00CA19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F6599"/>
    <w:multiLevelType w:val="hybridMultilevel"/>
    <w:tmpl w:val="ED3CB3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9D90121"/>
    <w:multiLevelType w:val="hybridMultilevel"/>
    <w:tmpl w:val="09323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B176BB"/>
    <w:multiLevelType w:val="hybridMultilevel"/>
    <w:tmpl w:val="57781E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87261EE"/>
    <w:multiLevelType w:val="hybridMultilevel"/>
    <w:tmpl w:val="6F1AB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DF0C1A"/>
    <w:multiLevelType w:val="hybridMultilevel"/>
    <w:tmpl w:val="E1B44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DB084C"/>
    <w:multiLevelType w:val="hybridMultilevel"/>
    <w:tmpl w:val="E2A20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774668"/>
    <w:multiLevelType w:val="hybridMultilevel"/>
    <w:tmpl w:val="B0B6DC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DF"/>
    <w:rsid w:val="002A0BEF"/>
    <w:rsid w:val="002F6FAA"/>
    <w:rsid w:val="005732C3"/>
    <w:rsid w:val="00633582"/>
    <w:rsid w:val="00781674"/>
    <w:rsid w:val="00787AEA"/>
    <w:rsid w:val="007D383E"/>
    <w:rsid w:val="009B4D63"/>
    <w:rsid w:val="00B26EA3"/>
    <w:rsid w:val="00CA19F6"/>
    <w:rsid w:val="00D31A21"/>
    <w:rsid w:val="00E53D85"/>
    <w:rsid w:val="00E74999"/>
    <w:rsid w:val="00E91965"/>
    <w:rsid w:val="00F860F4"/>
    <w:rsid w:val="00FB5A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A06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FB5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502</Words>
  <Characters>2766</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Epotisrihc Tollivac</dc:creator>
  <cp:keywords/>
  <dc:description/>
  <cp:lastModifiedBy>Marjorie Migeot</cp:lastModifiedBy>
  <cp:revision>5</cp:revision>
  <dcterms:created xsi:type="dcterms:W3CDTF">2016-04-19T11:03:00Z</dcterms:created>
  <dcterms:modified xsi:type="dcterms:W3CDTF">2018-10-09T12:06:00Z</dcterms:modified>
</cp:coreProperties>
</file>